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7009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>Taylor County Cooperative Youth Fair</w:t>
      </w:r>
    </w:p>
    <w:p w14:paraId="1CB7F578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EXHIBITS:</w:t>
      </w:r>
    </w:p>
    <w:p w14:paraId="5850BB28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WiTaylorCountyFair.com</w:t>
      </w:r>
    </w:p>
    <w:p w14:paraId="2C28E112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</w:rPr>
        <w:t xml:space="preserve">PO Box 182, Medford, WI 54451 * </w:t>
      </w:r>
      <w:r>
        <w:rPr>
          <w:rFonts w:ascii="Helvetica" w:hAnsi="Helvetica" w:cs="Helvetica"/>
          <w:color w:val="333333"/>
        </w:rPr>
        <w:t>(715) 748-3348 *</w:t>
      </w:r>
    </w:p>
    <w:p w14:paraId="374F4CD3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witaylorcountyfair@gmail.com</w:t>
      </w:r>
    </w:p>
    <w:p w14:paraId="7AB6DBE5" w14:textId="0CE4E11F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Youth Fair</w:t>
      </w:r>
      <w:r w:rsidR="00E04CCE">
        <w:rPr>
          <w:rFonts w:ascii="Helvetica" w:hAnsi="Helvetica" w:cs="Helvetica"/>
          <w:b/>
          <w:bCs/>
          <w:sz w:val="40"/>
          <w:szCs w:val="40"/>
        </w:rPr>
        <w:t xml:space="preserve"> </w:t>
      </w:r>
      <w:r>
        <w:rPr>
          <w:rFonts w:ascii="Helvetica" w:hAnsi="Helvetica" w:cs="Helvetica"/>
          <w:b/>
          <w:bCs/>
          <w:sz w:val="40"/>
          <w:szCs w:val="40"/>
        </w:rPr>
        <w:t>Rules &amp;</w:t>
      </w:r>
      <w:r w:rsidR="00E04CCE">
        <w:rPr>
          <w:rFonts w:ascii="Helvetica" w:hAnsi="Helvetica" w:cs="Helvetica"/>
          <w:b/>
          <w:bCs/>
          <w:sz w:val="40"/>
          <w:szCs w:val="40"/>
        </w:rPr>
        <w:t xml:space="preserve"> </w:t>
      </w:r>
      <w:r>
        <w:rPr>
          <w:rFonts w:ascii="Helvetica" w:hAnsi="Helvetica" w:cs="Helvetica"/>
          <w:b/>
          <w:bCs/>
          <w:sz w:val="40"/>
          <w:szCs w:val="40"/>
        </w:rPr>
        <w:t>Regulations</w:t>
      </w:r>
    </w:p>
    <w:p w14:paraId="0AA199C5" w14:textId="399F3930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TAYLOR COUNTY</w:t>
      </w:r>
      <w:r w:rsidR="00E04CCE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YOUTH DIVISION FAIR</w:t>
      </w:r>
      <w:r w:rsidR="00E04CCE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RULES &amp; REGULATIONS</w:t>
      </w:r>
    </w:p>
    <w:p w14:paraId="2C61C586" w14:textId="77777777" w:rsidR="00E04CCE" w:rsidRDefault="00E04CC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494DEF9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The Taylor County Fair Board reserves the final and absolute right to interpret these rules and regulations,</w:t>
      </w:r>
    </w:p>
    <w:p w14:paraId="0E3AF072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to arbitrarily settle and determine all matters, questions, and differences in regard thereto, or</w:t>
      </w:r>
    </w:p>
    <w:p w14:paraId="0626EDCE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otherwise arising, out of the fair.</w:t>
      </w:r>
    </w:p>
    <w:p w14:paraId="55951412" w14:textId="40838295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The fair management reserves the right to amend or add to these rules as they, in their </w:t>
      </w:r>
      <w:r w:rsidR="00B02AE6">
        <w:rPr>
          <w:rFonts w:ascii="Helvetica" w:hAnsi="Helvetica" w:cs="Helvetica"/>
          <w:sz w:val="24"/>
          <w:szCs w:val="24"/>
        </w:rPr>
        <w:t>judgment, deem</w:t>
      </w:r>
      <w:r>
        <w:rPr>
          <w:rFonts w:ascii="Helvetica" w:hAnsi="Helvetica" w:cs="Helvetica"/>
          <w:sz w:val="24"/>
          <w:szCs w:val="24"/>
        </w:rPr>
        <w:t xml:space="preserve"> advisable.</w:t>
      </w:r>
    </w:p>
    <w:p w14:paraId="532FDA0B" w14:textId="63471CEE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An exhibitor who violates any of the following or special rules will </w:t>
      </w:r>
      <w:r w:rsidR="00BB1A3B">
        <w:rPr>
          <w:rFonts w:ascii="Helvetica" w:hAnsi="Helvetica" w:cs="Helvetica"/>
          <w:sz w:val="24"/>
          <w:szCs w:val="24"/>
        </w:rPr>
        <w:t>be disqualified.</w:t>
      </w:r>
    </w:p>
    <w:p w14:paraId="18A9A585" w14:textId="75715382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9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Taylor County Fair follows and abides the Wisconsin Agriculture, Trade and Consumer Protection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Rules &amp; Regulations as published in ATCP 160.01, Subchapter I – V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These rules can be viewed here: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hyperlink r:id="rId4" w:history="1">
        <w:r w:rsidR="00B02AE6" w:rsidRPr="008A3D64">
          <w:rPr>
            <w:rStyle w:val="Hyperlink"/>
            <w:rFonts w:ascii="Helvetica" w:hAnsi="Helvetica" w:cs="Helvetica"/>
            <w:sz w:val="24"/>
            <w:szCs w:val="24"/>
          </w:rPr>
          <w:t>https://docs.legis.wisconsin.gov/code/admin_code/atcp/140/160/Title</w:t>
        </w:r>
      </w:hyperlink>
    </w:p>
    <w:p w14:paraId="69C66056" w14:textId="77777777" w:rsidR="00B02AE6" w:rsidRDefault="00B02A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9"/>
          <w:sz w:val="24"/>
          <w:szCs w:val="24"/>
        </w:rPr>
      </w:pPr>
    </w:p>
    <w:p w14:paraId="3F3FA620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JUNIOR EXHIBITOR FAIR RULES:</w:t>
      </w:r>
    </w:p>
    <w:p w14:paraId="4C43E0A1" w14:textId="00EB14E3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Entries are open to all boys and girls in Taylor County and townships immediately adjacent to Taylor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County, who are regularly enrolled in local clubs or member organizations, but only in those divisions in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which they are carrying project work as defined by the regulations of their organization. Member’s grade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is determined as of January 1 of the current year. Members must be in third grade AND age eight as of</w:t>
      </w:r>
    </w:p>
    <w:p w14:paraId="630D5CCC" w14:textId="19DE5E6E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January 1 of the current year</w:t>
      </w:r>
      <w:r w:rsidR="00B02AE6">
        <w:rPr>
          <w:rFonts w:ascii="Helvetica" w:hAnsi="Helvetica" w:cs="Helvetica"/>
          <w:sz w:val="24"/>
          <w:szCs w:val="24"/>
        </w:rPr>
        <w:t>.</w:t>
      </w:r>
    </w:p>
    <w:p w14:paraId="36C02338" w14:textId="66E33908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Eligibility of each entry must be vouched for by authorized representatives of member organizations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and approved by the board of directors.</w:t>
      </w:r>
    </w:p>
    <w:p w14:paraId="0CCE9C75" w14:textId="6511CDED" w:rsidR="009846FA" w:rsidRDefault="00B93111" w:rsidP="00B02A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Entries must be submitted online no later than, July 1 201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6CD5DF8B" w14:textId="7715F428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Each </w:t>
      </w:r>
      <w:r w:rsidR="00B02AE6">
        <w:rPr>
          <w:rFonts w:ascii="Helvetica" w:hAnsi="Helvetica" w:cs="Helvetica"/>
          <w:sz w:val="24"/>
          <w:szCs w:val="24"/>
        </w:rPr>
        <w:t>EXHIBITOR</w:t>
      </w:r>
      <w:r>
        <w:rPr>
          <w:rFonts w:ascii="Helvetica" w:hAnsi="Helvetica" w:cs="Helvetica"/>
          <w:sz w:val="24"/>
          <w:szCs w:val="24"/>
        </w:rPr>
        <w:t xml:space="preserve"> is responsible for submitting entry payment </w:t>
      </w:r>
      <w:r w:rsidR="00B02AE6">
        <w:rPr>
          <w:rFonts w:ascii="Helvetica" w:hAnsi="Helvetica" w:cs="Helvetica"/>
          <w:sz w:val="24"/>
          <w:szCs w:val="24"/>
        </w:rPr>
        <w:t>July 1 2019</w:t>
      </w:r>
      <w:r>
        <w:rPr>
          <w:rFonts w:ascii="Helvetica" w:hAnsi="Helvetica" w:cs="Helvetica"/>
          <w:sz w:val="24"/>
          <w:szCs w:val="24"/>
        </w:rPr>
        <w:t>.</w:t>
      </w:r>
    </w:p>
    <w:p w14:paraId="5A3896CA" w14:textId="4E6E4679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ALL exhibits must be in appropriate place at the Taylor County Fairgrounds by 11:30 AM on Thursday, July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2</w:t>
      </w:r>
      <w:r w:rsidR="00BB1A3B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th,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 xml:space="preserve"> and may not be removed from the fairgrounds before 5:30 pm Sunday, July 2</w:t>
      </w:r>
      <w:r w:rsidR="00BB1A3B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14"/>
          <w:szCs w:val="14"/>
        </w:rPr>
        <w:t xml:space="preserve">th </w:t>
      </w:r>
      <w:r>
        <w:rPr>
          <w:rFonts w:ascii="Helvetica" w:hAnsi="Helvetica" w:cs="Helvetica"/>
          <w:sz w:val="24"/>
          <w:szCs w:val="24"/>
        </w:rPr>
        <w:t>,</w:t>
      </w:r>
      <w:proofErr w:type="gramEnd"/>
      <w:r>
        <w:rPr>
          <w:rFonts w:ascii="Helvetica" w:hAnsi="Helvetica" w:cs="Helvetica"/>
          <w:sz w:val="24"/>
          <w:szCs w:val="24"/>
        </w:rPr>
        <w:t xml:space="preserve">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, unless</w:t>
      </w:r>
      <w:r w:rsidR="00B02AE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removed by vet, superintendent, or safety panel, or otherwise given express written permission signed by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 fair manager or exhibits committee.</w:t>
      </w:r>
    </w:p>
    <w:p w14:paraId="2977D1BD" w14:textId="2DEED59E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Exhibitors are responsible for their own exhibits and, at the close of fair take charge of the same. The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Taylor County Fair will take every precaution for their safekeeping, but will not be held responsible for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any damage or accident that may occur. Exhibitors will be held responsible for any damage or accident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which may be caused by their entries.</w:t>
      </w:r>
      <w:r w:rsidR="00E04CCE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>7. If an exhibitor is not available for pickup of their exhibits by 10 PM on Sunday, July 2</w:t>
      </w:r>
      <w:r w:rsidR="00BB1A3B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14"/>
          <w:szCs w:val="14"/>
        </w:rPr>
        <w:t xml:space="preserve">th </w:t>
      </w:r>
      <w:r>
        <w:rPr>
          <w:rFonts w:ascii="Helvetica" w:hAnsi="Helvetica" w:cs="Helvetica"/>
          <w:sz w:val="24"/>
          <w:szCs w:val="24"/>
        </w:rPr>
        <w:t>,</w:t>
      </w:r>
      <w:proofErr w:type="gramEnd"/>
      <w:r>
        <w:rPr>
          <w:rFonts w:ascii="Helvetica" w:hAnsi="Helvetica" w:cs="Helvetica"/>
          <w:sz w:val="24"/>
          <w:szCs w:val="24"/>
        </w:rPr>
        <w:t xml:space="preserve">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, the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exhibitor must find a responsible party, club leader, or superintendent to remove their exhibit. The Taylor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County Fair will not be responsible for any unclaimed exhibits after 7:00 pm Monday, July </w:t>
      </w:r>
      <w:r w:rsidR="00AF54D9">
        <w:rPr>
          <w:rFonts w:ascii="Helvetica" w:hAnsi="Helvetica" w:cs="Helvetica"/>
          <w:sz w:val="24"/>
          <w:szCs w:val="24"/>
        </w:rPr>
        <w:t>29,</w:t>
      </w:r>
      <w:r>
        <w:rPr>
          <w:rFonts w:ascii="Helvetica" w:hAnsi="Helvetica" w:cs="Helvetica"/>
          <w:sz w:val="24"/>
          <w:szCs w:val="24"/>
        </w:rPr>
        <w:t xml:space="preserve">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.</w:t>
      </w:r>
    </w:p>
    <w:p w14:paraId="1DF17EBD" w14:textId="26FAE68A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8. The Danish system shall be used in making awards, unless otherwise noted. Not over 25% of the exhibitors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may be given awards in any place groups. Four group placings will be used. The stated percentage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limitation</w:t>
      </w:r>
    </w:p>
    <w:p w14:paraId="5497D2CE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No exhibitor will be allowed more than one entry per premium lot number, with the exception of the market</w:t>
      </w:r>
    </w:p>
    <w:p w14:paraId="5F7F00E0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classes.</w:t>
      </w:r>
    </w:p>
    <w:p w14:paraId="00E8357D" w14:textId="5D138D2A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The Taylor County Fair will not be responsible for any loss or damage that may occur through the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instrumentality of exhibits during their delivery, their exhibition, or their removal. The exhibitor shall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indemnify the fair management against all legal or other proceedings in regard thereto. Fair board and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management shall not be responsible for personal injury, loss or theft sustained by an exhibitor or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patron, aside from the exercises of reasonable care on the fairgrounds during the fair.</w:t>
      </w:r>
    </w:p>
    <w:p w14:paraId="6758B760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 The fair board and management will not transport exhibits, not be subjected to expense thereof.</w:t>
      </w:r>
    </w:p>
    <w:p w14:paraId="517FDC34" w14:textId="521B5CD3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 All exhibits are entered and shown at the exhibitor’s risk.</w:t>
      </w:r>
    </w:p>
    <w:p w14:paraId="7EC4D8F3" w14:textId="77777777" w:rsidR="00A11C02" w:rsidRDefault="00A11C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C346A4" w14:textId="19AE20C4" w:rsidR="00A11C02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JUNIOR LIVESTOCK EXHIBITOR RULES: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</w:p>
    <w:p w14:paraId="78FFFCBD" w14:textId="551CA7E7" w:rsidR="00A11C02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addition to all rules listed above…</w:t>
      </w:r>
    </w:p>
    <w:p w14:paraId="6349A631" w14:textId="796A489F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MANDATORY BARN MEETING to be held Thursday, July 2</w:t>
      </w:r>
      <w:r w:rsidR="00BB1A3B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201</w:t>
      </w:r>
      <w:r w:rsidR="00BB1A3B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 xml:space="preserve"> at noon – Livestock Show Ring.</w:t>
      </w:r>
    </w:p>
    <w:p w14:paraId="218F6C51" w14:textId="52948ACD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Exhibitors of animals entered as purebred must </w:t>
      </w:r>
      <w:r>
        <w:rPr>
          <w:rFonts w:ascii="Helvetica" w:hAnsi="Helvetica" w:cs="Helvetica"/>
          <w:b/>
          <w:bCs/>
          <w:sz w:val="24"/>
          <w:szCs w:val="24"/>
        </w:rPr>
        <w:t xml:space="preserve">give a copy </w:t>
      </w:r>
      <w:r>
        <w:rPr>
          <w:rFonts w:ascii="Helvetica" w:hAnsi="Helvetica" w:cs="Helvetica"/>
          <w:sz w:val="24"/>
          <w:szCs w:val="24"/>
        </w:rPr>
        <w:t xml:space="preserve">registration papers upon check-in </w:t>
      </w:r>
      <w:r>
        <w:rPr>
          <w:rFonts w:ascii="Helvetica" w:hAnsi="Helvetica" w:cs="Helvetica"/>
          <w:b/>
          <w:bCs/>
          <w:sz w:val="24"/>
          <w:szCs w:val="24"/>
        </w:rPr>
        <w:t>to</w:t>
      </w:r>
      <w:r w:rsidR="00A11C02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superintendent. Registration papers of sire and dam will suffice for animals under one year of age.</w:t>
      </w:r>
    </w:p>
    <w:p w14:paraId="77D48599" w14:textId="68351191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Exhibitors must keep pens, stalls and coops clean during the fair and clean out as directed by superintendent</w:t>
      </w:r>
      <w:r w:rsidR="00A11C0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at the close of the fair.</w:t>
      </w:r>
    </w:p>
    <w:p w14:paraId="6C1EC07E" w14:textId="4966925B" w:rsidR="009846FA" w:rsidRDefault="00B93111" w:rsidP="00BB1A3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Fair decorations must be in place by 11:30</w:t>
      </w:r>
      <w:r w:rsidR="00A11C02">
        <w:rPr>
          <w:rFonts w:ascii="Helvetica" w:hAnsi="Helvetica" w:cs="Helvetica"/>
          <w:sz w:val="24"/>
          <w:szCs w:val="24"/>
        </w:rPr>
        <w:t xml:space="preserve"> AM</w:t>
      </w:r>
      <w:r>
        <w:rPr>
          <w:rFonts w:ascii="Helvetica" w:hAnsi="Helvetica" w:cs="Helvetica"/>
          <w:sz w:val="24"/>
          <w:szCs w:val="24"/>
        </w:rPr>
        <w:t xml:space="preserve"> on exhibit entry day and cannot be taken down until</w:t>
      </w:r>
      <w:r w:rsidR="00A11C02">
        <w:rPr>
          <w:rFonts w:ascii="Helvetica" w:hAnsi="Helvetica" w:cs="Helvetica"/>
          <w:sz w:val="24"/>
          <w:szCs w:val="24"/>
        </w:rPr>
        <w:t xml:space="preserve"> 5:30 PM on </w:t>
      </w:r>
      <w:r w:rsidR="00717B75">
        <w:rPr>
          <w:rFonts w:ascii="Helvetica" w:hAnsi="Helvetica" w:cs="Helvetica"/>
          <w:sz w:val="24"/>
          <w:szCs w:val="24"/>
        </w:rPr>
        <w:t>release day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72CB9324" w14:textId="4FFF0120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No decorations shall be accessible by your animal or the adjacent animals in the barn</w:t>
      </w:r>
      <w:r w:rsidR="00717B75">
        <w:rPr>
          <w:rFonts w:ascii="Helvetica" w:hAnsi="Helvetica" w:cs="Helvetica"/>
          <w:sz w:val="24"/>
          <w:szCs w:val="24"/>
        </w:rPr>
        <w:t xml:space="preserve"> no foil fringe</w:t>
      </w:r>
      <w:r>
        <w:rPr>
          <w:rFonts w:ascii="Helvetica" w:hAnsi="Helvetica" w:cs="Helvetica"/>
          <w:sz w:val="24"/>
          <w:szCs w:val="24"/>
        </w:rPr>
        <w:t>. (Safety hazard.)</w:t>
      </w:r>
    </w:p>
    <w:p w14:paraId="152E89A4" w14:textId="6D052462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Exhibitor’s name must be displayed on wall over animal. Exhibitors hold the primary responsibility for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maintenance of their animals. Exhibitors may get assistance with animal maintenance but shall be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available upon request and not found to be unnecessarily absent from the grounds.</w:t>
      </w:r>
    </w:p>
    <w:p w14:paraId="356326E1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Exhibitor back tags must be on exhibitors when they are showing and entry tags on small animal pens.</w:t>
      </w:r>
    </w:p>
    <w:p w14:paraId="76C99076" w14:textId="5B4F35AE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All livestock must be exhibited by the person to whom they are entered, unless special reason is granted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by the fair board in advance. Exhibitors must be ready to exhibit their entries when classes are called by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 superintendent, failure of doing so will</w:t>
      </w:r>
      <w:r w:rsidR="00717B75">
        <w:rPr>
          <w:rFonts w:ascii="Helvetica" w:hAnsi="Helvetica" w:cs="Helvetica"/>
          <w:sz w:val="24"/>
          <w:szCs w:val="24"/>
        </w:rPr>
        <w:t xml:space="preserve"> be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231C1">
        <w:rPr>
          <w:rFonts w:ascii="Helvetica" w:hAnsi="Helvetica" w:cs="Helvetica"/>
          <w:sz w:val="24"/>
          <w:szCs w:val="24"/>
        </w:rPr>
        <w:t>disqualified.</w:t>
      </w:r>
    </w:p>
    <w:p w14:paraId="66982CC7" w14:textId="397F70A0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 Any exhibitor or relative, who by suggestive comment or criticism, interferes with any </w:t>
      </w:r>
      <w:r w:rsidR="00E231C1">
        <w:rPr>
          <w:rFonts w:ascii="Helvetica" w:hAnsi="Helvetica" w:cs="Helvetica"/>
          <w:sz w:val="24"/>
          <w:szCs w:val="24"/>
        </w:rPr>
        <w:t>judge, fair board member</w:t>
      </w:r>
      <w:r>
        <w:rPr>
          <w:rFonts w:ascii="Helvetica" w:hAnsi="Helvetica" w:cs="Helvetica"/>
          <w:sz w:val="24"/>
          <w:szCs w:val="24"/>
        </w:rPr>
        <w:t xml:space="preserve"> or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superintendent in their work will cause the exhibits of said exhibitor to be </w:t>
      </w:r>
      <w:r w:rsidR="00E231C1">
        <w:rPr>
          <w:rFonts w:ascii="Helvetica" w:hAnsi="Helvetica" w:cs="Helvetica"/>
          <w:sz w:val="24"/>
          <w:szCs w:val="24"/>
        </w:rPr>
        <w:t>disqualified.</w:t>
      </w:r>
    </w:p>
    <w:p w14:paraId="76FAB8EA" w14:textId="6E5AF0DC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10. Established evidence of fraud by exhibitors will </w:t>
      </w:r>
      <w:r w:rsidR="00E231C1">
        <w:rPr>
          <w:rFonts w:ascii="Helvetica" w:hAnsi="Helvetica" w:cs="Helvetica"/>
          <w:sz w:val="24"/>
          <w:szCs w:val="24"/>
        </w:rPr>
        <w:t>mean disqualification</w:t>
      </w:r>
      <w:r>
        <w:rPr>
          <w:rFonts w:ascii="Helvetica" w:hAnsi="Helvetica" w:cs="Helvetica"/>
          <w:sz w:val="24"/>
          <w:szCs w:val="24"/>
        </w:rPr>
        <w:t>.</w:t>
      </w:r>
    </w:p>
    <w:p w14:paraId="0B94D50F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 Grooming chutes allowed at discretion of Department Superintendents. No professional fitters on grounds.</w:t>
      </w:r>
    </w:p>
    <w:p w14:paraId="67BE513A" w14:textId="63AEBA2F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12. Feeding, cleaning of animals and their stalls/pens is to be done </w:t>
      </w:r>
      <w:r w:rsidR="00E231C1">
        <w:rPr>
          <w:rFonts w:ascii="Helvetica" w:hAnsi="Helvetica" w:cs="Helvetica"/>
          <w:sz w:val="24"/>
          <w:szCs w:val="24"/>
        </w:rPr>
        <w:t>by 9</w:t>
      </w:r>
      <w:r>
        <w:rPr>
          <w:rFonts w:ascii="Helvetica" w:hAnsi="Helvetica" w:cs="Helvetica"/>
          <w:sz w:val="24"/>
          <w:szCs w:val="24"/>
        </w:rPr>
        <w:t xml:space="preserve">:00 AM each </w:t>
      </w:r>
      <w:r>
        <w:rPr>
          <w:rFonts w:ascii="Helvetica" w:hAnsi="Helvetica" w:cs="Helvetica"/>
          <w:sz w:val="24"/>
          <w:szCs w:val="24"/>
        </w:rPr>
        <w:lastRenderedPageBreak/>
        <w:t>day.</w:t>
      </w:r>
    </w:p>
    <w:p w14:paraId="6011BFEE" w14:textId="3BF8A8AA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13. Any exhibitor noting a potential conflict in the judging schedule must notify the superintendents of both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departments well in advance of the fair, so the superintendents may work with the judges to ensure each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exhibitor can properly show in each department. (There is no advance deadline but requests taken at the</w:t>
      </w:r>
    </w:p>
    <w:p w14:paraId="23FCE4E7" w14:textId="372BEEC1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last minute may not provide enough notice to be managed.)</w:t>
      </w:r>
    </w:p>
    <w:p w14:paraId="2B7320E8" w14:textId="49C95251" w:rsidR="00717B75" w:rsidRDefault="00717B7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14. In a class where an exhi</w:t>
      </w:r>
      <w:r w:rsidR="005723A9">
        <w:rPr>
          <w:rFonts w:ascii="Helvetica" w:hAnsi="Helvetica" w:cs="Helvetica"/>
          <w:sz w:val="24"/>
          <w:szCs w:val="24"/>
        </w:rPr>
        <w:t>bi</w:t>
      </w:r>
      <w:r>
        <w:rPr>
          <w:rFonts w:ascii="Helvetica" w:hAnsi="Helvetica" w:cs="Helvetica"/>
          <w:sz w:val="24"/>
          <w:szCs w:val="24"/>
        </w:rPr>
        <w:t xml:space="preserve">tor has more than one animal it </w:t>
      </w:r>
      <w:r w:rsidR="005723A9">
        <w:rPr>
          <w:rFonts w:ascii="Helvetica" w:hAnsi="Helvetica" w:cs="Helvetica"/>
          <w:sz w:val="24"/>
          <w:szCs w:val="24"/>
        </w:rPr>
        <w:t>can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723A9" w:rsidRPr="00AF54D9">
        <w:rPr>
          <w:rFonts w:ascii="Helvetica" w:hAnsi="Helvetica" w:cs="Helvetica"/>
          <w:b/>
          <w:bCs/>
          <w:sz w:val="24"/>
          <w:szCs w:val="24"/>
          <w:u w:val="single"/>
        </w:rPr>
        <w:t>only</w:t>
      </w:r>
      <w:r w:rsidR="005723A9">
        <w:rPr>
          <w:rFonts w:ascii="Helvetica" w:hAnsi="Helvetica" w:cs="Helvetica"/>
          <w:sz w:val="24"/>
          <w:szCs w:val="24"/>
        </w:rPr>
        <w:t xml:space="preserve"> be shown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723A9">
        <w:rPr>
          <w:rFonts w:ascii="Helvetica" w:hAnsi="Helvetica" w:cs="Helvetica"/>
          <w:sz w:val="24"/>
          <w:szCs w:val="24"/>
        </w:rPr>
        <w:t>by a registered exhibitor.</w:t>
      </w:r>
    </w:p>
    <w:p w14:paraId="3CBD3F11" w14:textId="3E85E17F" w:rsidR="00062773" w:rsidRDefault="0006277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717B75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.</w:t>
      </w:r>
      <w:r w:rsidR="00717B7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Mandatory barn meeting on Sunday@4:00</w:t>
      </w:r>
      <w:r w:rsidR="00717B75">
        <w:rPr>
          <w:rFonts w:ascii="Helvetica" w:hAnsi="Helvetica" w:cs="Helvetica"/>
          <w:sz w:val="24"/>
          <w:szCs w:val="24"/>
        </w:rPr>
        <w:t xml:space="preserve"> PM Barn Awards will be awarded at that time</w:t>
      </w:r>
      <w:r>
        <w:rPr>
          <w:rFonts w:ascii="Helvetica" w:hAnsi="Helvetica" w:cs="Helvetica"/>
          <w:sz w:val="24"/>
          <w:szCs w:val="24"/>
        </w:rPr>
        <w:t>.</w:t>
      </w:r>
    </w:p>
    <w:p w14:paraId="31288979" w14:textId="68F5AD33" w:rsidR="00AF54D9" w:rsidRPr="00AF54D9" w:rsidRDefault="00AF54D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16. </w:t>
      </w:r>
      <w:r>
        <w:rPr>
          <w:rFonts w:ascii="Helvetica" w:hAnsi="Helvetica" w:cs="Helvetica"/>
          <w:b/>
          <w:bCs/>
          <w:sz w:val="24"/>
          <w:szCs w:val="24"/>
        </w:rPr>
        <w:t>No trailers/ vehicles allowed in barns after 3PM Wednesday.</w:t>
      </w:r>
    </w:p>
    <w:p w14:paraId="6FE1EC62" w14:textId="77777777" w:rsidR="00062773" w:rsidRDefault="0006277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E64AC9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Livestock Exhibitors must also follow the requirements outlined in:</w:t>
      </w:r>
    </w:p>
    <w:p w14:paraId="18CFC4D5" w14:textId="67F77D0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201</w:t>
      </w:r>
      <w:r w:rsidR="00E231C1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 xml:space="preserve"> ANIMAL HEALTH RULES AND REGULATIONS FOR FAIRS AND SHOWS IN WISCONSIN</w:t>
      </w:r>
    </w:p>
    <w:p w14:paraId="75BEE19D" w14:textId="6EB28174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9"/>
          <w:sz w:val="24"/>
          <w:szCs w:val="24"/>
        </w:rPr>
      </w:pPr>
      <w:r>
        <w:rPr>
          <w:rFonts w:ascii="Helvetica" w:hAnsi="Helvetica" w:cs="Helvetica"/>
          <w:color w:val="000009"/>
          <w:sz w:val="24"/>
          <w:szCs w:val="24"/>
        </w:rPr>
        <w:t>http://www.privacy.wi.gov/uploads/Animals/pdf/FairRulesAnimalHealth201</w:t>
      </w:r>
      <w:r w:rsidR="00E231C1">
        <w:rPr>
          <w:rFonts w:ascii="Helvetica" w:hAnsi="Helvetica" w:cs="Helvetica"/>
          <w:color w:val="000009"/>
          <w:sz w:val="24"/>
          <w:szCs w:val="24"/>
        </w:rPr>
        <w:t>9</w:t>
      </w:r>
      <w:r>
        <w:rPr>
          <w:rFonts w:ascii="Helvetica" w:hAnsi="Helvetica" w:cs="Helvetica"/>
          <w:color w:val="000009"/>
          <w:sz w:val="24"/>
          <w:szCs w:val="24"/>
        </w:rPr>
        <w:t>.pdf</w:t>
      </w:r>
    </w:p>
    <w:p w14:paraId="36E233C1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ADDITIONAL ANIMAL RULES:</w:t>
      </w:r>
    </w:p>
    <w:p w14:paraId="1EE8465C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All animals must be checked by the vet before entering the grounds. No exceptions.</w:t>
      </w:r>
    </w:p>
    <w:p w14:paraId="60E0B612" w14:textId="2A2E358E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Any animal on the grounds during the fair is considered an animal exhibit, whether or not they are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being shown for a premium. This includes petting zoo related animals, nursing calves, etc.</w:t>
      </w:r>
    </w:p>
    <w:p w14:paraId="27B5CA86" w14:textId="4B67BD13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No dogs are allowed on the fairgrounds (excluding registered exhibiting animals).</w:t>
      </w:r>
    </w:p>
    <w:p w14:paraId="65CD5EF6" w14:textId="77777777" w:rsidR="005723A9" w:rsidRDefault="005723A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27456F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PREMIUM CHECK RULES:</w:t>
      </w:r>
    </w:p>
    <w:p w14:paraId="359DA471" w14:textId="3312037D" w:rsidR="005723A9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Upon award receipt, any discrepancies in ribbon placement should be addressed with the department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superintendent immediately following judging.</w:t>
      </w:r>
    </w:p>
    <w:p w14:paraId="4BF8EB8A" w14:textId="38426039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Premium awards will be figured using the official and certified judging sheets. No changes shall be made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that conflict with the certified judging sheets.</w:t>
      </w:r>
    </w:p>
    <w:p w14:paraId="2770E7DF" w14:textId="77777777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Checks shall be cut by the fair board no later than October 31 </w:t>
      </w:r>
      <w:r>
        <w:rPr>
          <w:rFonts w:ascii="Helvetica" w:hAnsi="Helvetica" w:cs="Helvetica"/>
          <w:sz w:val="14"/>
          <w:szCs w:val="14"/>
        </w:rPr>
        <w:t xml:space="preserve">st </w:t>
      </w:r>
      <w:r>
        <w:rPr>
          <w:rFonts w:ascii="Helvetica" w:hAnsi="Helvetica" w:cs="Helvetica"/>
          <w:sz w:val="24"/>
          <w:szCs w:val="24"/>
        </w:rPr>
        <w:t>of the fair year (the last day of the fiscal year).</w:t>
      </w:r>
    </w:p>
    <w:p w14:paraId="43992769" w14:textId="7C8BA9A8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Checks shall be delivered to the organizational representatives for each club (generally the fair board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member representing each club). These representatives are responsible for distributing checks to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members per their own club's preference. Clubs that don't meet in the fall/winter should decide in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advance how to handle check distribution.</w:t>
      </w:r>
    </w:p>
    <w:p w14:paraId="71D9FF6A" w14:textId="1C6E37CF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Exhibitors (including clubs winning booth premiums) shall have 90 days from the date on the check to</w:t>
      </w:r>
      <w:r w:rsidR="005723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cash the checks. After that, checks are void and any cashed checks may be subject to return of premium.</w:t>
      </w:r>
    </w:p>
    <w:p w14:paraId="554AE11A" w14:textId="70ED33A5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No lost checks shall be reissued after the date of the annual meeting. Reissued checks are subject to</w:t>
      </w:r>
      <w:r w:rsidR="00E04C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original </w:t>
      </w:r>
      <w:r w:rsidR="00E04CCE">
        <w:rPr>
          <w:rFonts w:ascii="Helvetica" w:hAnsi="Helvetica" w:cs="Helvetica"/>
          <w:sz w:val="24"/>
          <w:szCs w:val="24"/>
        </w:rPr>
        <w:t>90-day</w:t>
      </w:r>
      <w:r>
        <w:rPr>
          <w:rFonts w:ascii="Helvetica" w:hAnsi="Helvetica" w:cs="Helvetica"/>
          <w:sz w:val="24"/>
          <w:szCs w:val="24"/>
        </w:rPr>
        <w:t xml:space="preserve"> deadline.</w:t>
      </w:r>
    </w:p>
    <w:p w14:paraId="0F993E37" w14:textId="58A1D74D" w:rsidR="009846FA" w:rsidRDefault="00B9311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Any address change notifications or other post-fair requests should be made to </w:t>
      </w:r>
      <w:r w:rsidR="00E04CCE">
        <w:rPr>
          <w:rFonts w:ascii="Helvetica" w:hAnsi="Helvetica" w:cs="Helvetica"/>
          <w:sz w:val="24"/>
          <w:szCs w:val="24"/>
        </w:rPr>
        <w:t>the local</w:t>
      </w:r>
      <w:r>
        <w:rPr>
          <w:rFonts w:ascii="Helvetica" w:hAnsi="Helvetica" w:cs="Helvetica"/>
          <w:sz w:val="24"/>
          <w:szCs w:val="24"/>
        </w:rPr>
        <w:t xml:space="preserve"> club leadership.</w:t>
      </w:r>
      <w:r w:rsidR="00E04C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 fair will not deliver individual premium checks.</w:t>
      </w:r>
    </w:p>
    <w:p w14:paraId="53CD8FBF" w14:textId="10106603" w:rsidR="00E04CCE" w:rsidRDefault="00E04CC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262979" w14:textId="77777777" w:rsidR="00E04CCE" w:rsidRDefault="00E04CC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F47CA1" w14:textId="456B6B42" w:rsidR="00B93111" w:rsidRDefault="00B931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</w:rPr>
        <w:t>Updated 6/18/201</w:t>
      </w:r>
      <w:r w:rsidR="00062773">
        <w:rPr>
          <w:rFonts w:ascii="Helvetica" w:hAnsi="Helvetica" w:cs="Helvetica"/>
        </w:rPr>
        <w:t>9</w:t>
      </w:r>
    </w:p>
    <w:sectPr w:rsidR="00B931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12"/>
    <w:rsid w:val="00062773"/>
    <w:rsid w:val="005723A9"/>
    <w:rsid w:val="00717B75"/>
    <w:rsid w:val="009846FA"/>
    <w:rsid w:val="00A11C02"/>
    <w:rsid w:val="00AF54D9"/>
    <w:rsid w:val="00B02AE6"/>
    <w:rsid w:val="00B93111"/>
    <w:rsid w:val="00BB1A3B"/>
    <w:rsid w:val="00E04CCE"/>
    <w:rsid w:val="00E10412"/>
    <w:rsid w:val="00E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4331"/>
  <w14:defaultImageDpi w14:val="0"/>
  <w15:docId w15:val="{2341E57E-9263-4EA8-AE05-281F013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legis.wisconsin.gov/code/admin_code/atcp/140/160/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Hobl</dc:creator>
  <cp:keywords/>
  <dc:description/>
  <cp:lastModifiedBy>Tim Hobl</cp:lastModifiedBy>
  <cp:revision>4</cp:revision>
  <cp:lastPrinted>2019-06-18T16:37:00Z</cp:lastPrinted>
  <dcterms:created xsi:type="dcterms:W3CDTF">2019-06-16T18:12:00Z</dcterms:created>
  <dcterms:modified xsi:type="dcterms:W3CDTF">2019-06-18T16:48:00Z</dcterms:modified>
</cp:coreProperties>
</file>